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5CCE0" w14:textId="577213D5" w:rsidR="003F386C" w:rsidRPr="003F386C" w:rsidRDefault="003F386C" w:rsidP="003F386C">
      <w:pPr>
        <w:rPr>
          <w:b/>
          <w:bCs/>
        </w:rPr>
      </w:pPr>
      <w:r w:rsidRPr="003F386C">
        <w:rPr>
          <w:b/>
          <w:bCs/>
        </w:rPr>
        <w:t>Biography in English</w:t>
      </w:r>
    </w:p>
    <w:p w14:paraId="40083E50" w14:textId="77777777" w:rsidR="008322C8" w:rsidRDefault="008322C8" w:rsidP="008322C8">
      <w:pPr>
        <w:pStyle w:val="Heading2"/>
        <w:spacing w:before="360" w:beforeAutospacing="0" w:after="120" w:afterAutospacing="0"/>
      </w:pPr>
      <w:r>
        <w:rPr>
          <w:rFonts w:ascii="Calibri" w:hAnsi="Calibri" w:cs="Calibri"/>
          <w:b w:val="0"/>
          <w:bCs w:val="0"/>
          <w:color w:val="000000"/>
          <w:sz w:val="32"/>
          <w:szCs w:val="32"/>
        </w:rPr>
        <w:t>Reverón Piano Trio</w:t>
      </w:r>
    </w:p>
    <w:p w14:paraId="174B52A4" w14:textId="77777777" w:rsidR="008322C8" w:rsidRDefault="008322C8" w:rsidP="008322C8">
      <w:pPr>
        <w:pStyle w:val="NormalWeb"/>
        <w:spacing w:before="0" w:beforeAutospacing="0" w:after="0" w:afterAutospacing="0"/>
      </w:pPr>
      <w:r>
        <w:rPr>
          <w:rFonts w:ascii="Calibri" w:hAnsi="Calibri" w:cs="Calibri"/>
          <w:color w:val="000000"/>
        </w:rPr>
        <w:t xml:space="preserve">The Reverón Piano Trio performs with a "truthful, organic sound of excellent quality"v(Melómano Magazine, Spain) and "exudes virtuosity" (El Nuevo Día, Puerto Rico) in their efforts to bring to audiences the vivid sounds of underrepresented music from Latin America. As internationally acclaimed performers, dedicated pedagogues, and passionate entrepreneurs, the trio is helping reshape the landscape of chamber music. Their dedication goes beyond the stage—they dive deep into discovery, cataloging, performing, editing, and recording the vibrant Latin American repertoire. The Reverón Piano Trio also commissions and premieres new works, ensuring that fresh voices and bold ideas continue to enrich the world of music. Recent collaborations include </w:t>
      </w:r>
      <w:hyperlink r:id="rId4" w:history="1">
        <w:r>
          <w:rPr>
            <w:rStyle w:val="Hyperlink"/>
            <w:rFonts w:ascii="Calibri" w:hAnsi="Calibri" w:cs="Calibri"/>
            <w:color w:val="1155CC"/>
          </w:rPr>
          <w:t>La Hamaca</w:t>
        </w:r>
      </w:hyperlink>
      <w:r>
        <w:rPr>
          <w:rFonts w:ascii="Calibri" w:hAnsi="Calibri" w:cs="Calibri"/>
          <w:color w:val="000000"/>
        </w:rPr>
        <w:t xml:space="preserve"> (2021), El Ventilador and La Tambora (2022), written for the trio by renowned Venezuelan-American composer </w:t>
      </w:r>
      <w:hyperlink r:id="rId5" w:history="1">
        <w:r>
          <w:rPr>
            <w:rStyle w:val="Hyperlink"/>
            <w:rFonts w:ascii="Calibri" w:hAnsi="Calibri" w:cs="Calibri"/>
            <w:color w:val="1155CC"/>
          </w:rPr>
          <w:t>Ricardo Lorenz</w:t>
        </w:r>
      </w:hyperlink>
      <w:r>
        <w:rPr>
          <w:rFonts w:ascii="Calibri" w:hAnsi="Calibri" w:cs="Calibri"/>
          <w:color w:val="000000"/>
        </w:rPr>
        <w:t>, and the world premiere of Barroqueada (2020) by Grammy-nominated composer Miguel del Águila.</w:t>
      </w:r>
    </w:p>
    <w:p w14:paraId="3FAE0D4F" w14:textId="77777777" w:rsidR="008322C8" w:rsidRDefault="008322C8" w:rsidP="008322C8">
      <w:pPr>
        <w:pStyle w:val="NormalWeb"/>
        <w:spacing w:before="0" w:beforeAutospacing="0" w:after="0" w:afterAutospacing="0"/>
      </w:pPr>
      <w:r>
        <w:rPr>
          <w:rFonts w:ascii="Calibri" w:hAnsi="Calibri" w:cs="Calibri"/>
          <w:color w:val="000000"/>
        </w:rPr>
        <w:br/>
        <w:t xml:space="preserve">The Reveron Trio has performed at countless venues in Europe, North, and South America such as Music at Kohl Mansion in San Francisco, the National Gallery of DC, the Casals Festival in Puerto Rico, and the Cervantino Festival in Mexico. Additionally, the trio has been in residence at numerous universities in the U.S. and abroad. Their first audio recording, produced and distributed globally by the prestigious European label IBS Classical, garnered ravishing reviews and won a </w:t>
      </w:r>
      <w:hyperlink r:id="rId6" w:history="1">
        <w:r>
          <w:rPr>
            <w:rStyle w:val="Hyperlink"/>
            <w:rFonts w:ascii="Calibri" w:hAnsi="Calibri" w:cs="Calibri"/>
            <w:color w:val="1155CC"/>
          </w:rPr>
          <w:t>Melómano de Oro award</w:t>
        </w:r>
      </w:hyperlink>
      <w:r>
        <w:rPr>
          <w:rFonts w:ascii="Calibri" w:hAnsi="Calibri" w:cs="Calibri"/>
          <w:color w:val="000000"/>
        </w:rPr>
        <w:t xml:space="preserve"> in Spain.</w:t>
      </w:r>
      <w:r>
        <w:rPr>
          <w:rFonts w:ascii="Calibri" w:hAnsi="Calibri" w:cs="Calibri"/>
          <w:color w:val="000000"/>
        </w:rPr>
        <w:br/>
      </w:r>
      <w:r>
        <w:rPr>
          <w:rFonts w:ascii="Calibri" w:hAnsi="Calibri" w:cs="Calibri"/>
          <w:color w:val="000000"/>
        </w:rPr>
        <w:br/>
        <w:t xml:space="preserve">Their 2025-2026 season includes concerts in Oregon, Georgia, Aruba, Texas, and Mexico, including a performance of Beethoven’s triple piano concerto, and the release of their second audio recording, </w:t>
      </w:r>
      <w:r>
        <w:rPr>
          <w:rFonts w:ascii="Calibri" w:hAnsi="Calibri" w:cs="Calibri"/>
          <w:i/>
          <w:iCs/>
          <w:color w:val="000000"/>
        </w:rPr>
        <w:t>Imaginario Latinoamericano,</w:t>
      </w:r>
      <w:r>
        <w:rPr>
          <w:rFonts w:ascii="Calibri" w:hAnsi="Calibri" w:cs="Calibri"/>
          <w:color w:val="000000"/>
        </w:rPr>
        <w:t xml:space="preserve"> produced and distributed globally by Urtext Records, and the recording of their third album with IBS Classical in Granada, Spain.</w:t>
      </w:r>
    </w:p>
    <w:p w14:paraId="13415E3A" w14:textId="77777777" w:rsidR="008322C8" w:rsidRDefault="008322C8" w:rsidP="008322C8">
      <w:pPr>
        <w:pStyle w:val="NormalWeb"/>
        <w:spacing w:before="0" w:beforeAutospacing="0" w:after="0" w:afterAutospacing="0"/>
      </w:pPr>
      <w:r>
        <w:rPr>
          <w:rFonts w:ascii="Calibri" w:hAnsi="Calibri" w:cs="Calibri"/>
          <w:color w:val="000000"/>
        </w:rPr>
        <w:t>​</w:t>
      </w:r>
    </w:p>
    <w:p w14:paraId="4DC89855" w14:textId="77777777" w:rsidR="008322C8" w:rsidRDefault="008322C8" w:rsidP="008322C8">
      <w:pPr>
        <w:pStyle w:val="NormalWeb"/>
        <w:spacing w:before="0" w:beforeAutospacing="0" w:after="0" w:afterAutospacing="0"/>
      </w:pPr>
      <w:r>
        <w:rPr>
          <w:rFonts w:ascii="Calibri" w:hAnsi="Calibri" w:cs="Calibri"/>
          <w:color w:val="000000"/>
        </w:rPr>
        <w:t xml:space="preserve">The Reverón Trio is named after Venezuelan painter and sculptor Armando Reverón (1889- 1954), one of the earliest American modernists and considered one of the most important visual artists in Latin America. Even though Reverón is now regarded as a highly influential figure in Latin America, his work is not celebrated outside the borders of Venezuela. Ana María, Simón, and Horacio are all Venezuelan artists that have made their home in the United States, teaching at the University of Michigan and the University of North Texas, respectively. The trio is managed in partnership by </w:t>
      </w:r>
      <w:hyperlink r:id="rId7" w:history="1">
        <w:r>
          <w:rPr>
            <w:rStyle w:val="Hyperlink"/>
            <w:rFonts w:ascii="Calibri" w:hAnsi="Calibri" w:cs="Calibri"/>
            <w:color w:val="1155CC"/>
          </w:rPr>
          <w:t>Halac Artists</w:t>
        </w:r>
      </w:hyperlink>
      <w:r>
        <w:rPr>
          <w:rFonts w:ascii="Calibri" w:hAnsi="Calibri" w:cs="Calibri"/>
          <w:color w:val="000000"/>
        </w:rPr>
        <w:t xml:space="preserve"> and </w:t>
      </w:r>
      <w:hyperlink r:id="rId8" w:history="1">
        <w:r>
          <w:rPr>
            <w:rStyle w:val="Hyperlink"/>
            <w:rFonts w:ascii="Calibri" w:hAnsi="Calibri" w:cs="Calibri"/>
            <w:color w:val="1155CC"/>
          </w:rPr>
          <w:t>Meluk Kulturmanagement</w:t>
        </w:r>
      </w:hyperlink>
      <w:r>
        <w:rPr>
          <w:rFonts w:ascii="Calibri" w:hAnsi="Calibri" w:cs="Calibri"/>
          <w:color w:val="000000"/>
        </w:rPr>
        <w:t>.</w:t>
      </w:r>
    </w:p>
    <w:p w14:paraId="2388D6BD" w14:textId="77777777" w:rsidR="008322C8" w:rsidRDefault="008322C8" w:rsidP="008322C8"/>
    <w:p w14:paraId="4B92E44D" w14:textId="4E6FB6B5" w:rsidR="00000000" w:rsidRDefault="00000000"/>
    <w:p w14:paraId="667CD6C0" w14:textId="6EAAAFA8" w:rsidR="00C651D4" w:rsidRPr="00C651D4" w:rsidRDefault="00C651D4" w:rsidP="00C651D4">
      <w:r>
        <w:t>Find out more at their website</w:t>
      </w:r>
      <w:r w:rsidRPr="00C651D4">
        <w:t xml:space="preserve">, </w:t>
      </w:r>
      <w:hyperlink r:id="rId9" w:history="1">
        <w:r w:rsidRPr="00C651D4">
          <w:rPr>
            <w:rStyle w:val="Hyperlink"/>
          </w:rPr>
          <w:t>Reverontrio.org</w:t>
        </w:r>
      </w:hyperlink>
    </w:p>
    <w:p w14:paraId="1B6945EF" w14:textId="36875568" w:rsidR="003F386C" w:rsidRPr="008322C8" w:rsidRDefault="003F386C" w:rsidP="003F386C">
      <w:pPr>
        <w:rPr>
          <w:b/>
          <w:bCs/>
        </w:rPr>
      </w:pPr>
      <w:r w:rsidRPr="003F386C">
        <w:rPr>
          <w:b/>
          <w:bCs/>
        </w:rPr>
        <w:br w:type="page"/>
      </w:r>
      <w:r w:rsidR="00C651D4">
        <w:rPr>
          <w:b/>
          <w:bCs/>
        </w:rPr>
        <w:lastRenderedPageBreak/>
        <w:t xml:space="preserve"> </w:t>
      </w:r>
      <w:r>
        <w:rPr>
          <w:b/>
          <w:bCs/>
          <w:lang w:val="es-ES"/>
        </w:rPr>
        <w:t>Biografía en Español</w:t>
      </w:r>
    </w:p>
    <w:p w14:paraId="17F8376E" w14:textId="77777777" w:rsidR="003F386C" w:rsidRPr="003F386C" w:rsidRDefault="003F386C" w:rsidP="003F386C">
      <w:pPr>
        <w:rPr>
          <w:b/>
          <w:bCs/>
          <w:lang w:val="es-ES"/>
        </w:rPr>
      </w:pPr>
    </w:p>
    <w:p w14:paraId="55C11B39" w14:textId="77777777" w:rsidR="008322C8" w:rsidRDefault="008322C8" w:rsidP="008322C8">
      <w:pPr>
        <w:pStyle w:val="NormalWeb"/>
        <w:spacing w:before="0" w:beforeAutospacing="0" w:after="0" w:afterAutospacing="0"/>
      </w:pPr>
      <w:r>
        <w:rPr>
          <w:rFonts w:ascii="Calibri" w:hAnsi="Calibri" w:cs="Calibri"/>
          <w:color w:val="000000"/>
        </w:rPr>
        <w:t xml:space="preserve">El </w:t>
      </w:r>
      <w:hyperlink r:id="rId10" w:history="1">
        <w:r>
          <w:rPr>
            <w:rStyle w:val="Hyperlink"/>
            <w:rFonts w:ascii="Calibri" w:hAnsi="Calibri" w:cs="Calibri"/>
            <w:color w:val="1155CC"/>
          </w:rPr>
          <w:t>Trío Reverón</w:t>
        </w:r>
      </w:hyperlink>
      <w:r>
        <w:rPr>
          <w:rFonts w:ascii="Calibri" w:hAnsi="Calibri" w:cs="Calibri"/>
          <w:color w:val="000000"/>
        </w:rPr>
        <w:t xml:space="preserve"> tiene “un sonido veraz, orgánico y de excelente calidad” (Revista Melómano, España) y “desborda virtuosismo” (El Nuevo Día, Puerto Rico), en su esfuerzo por llevar al público los vibrantes sonidos de la música latinoamericana. Como intérpretes de renombre internacional, pedagogos y emprendedores, el trío está transformando el panorama de la música de cámara. Su compromiso va más allá del escenario: se sumergen en la investigación, catalogación, interpretación, edición y grabación del rico repertorio latinoamericano. El Trío Reverón también encarga y estrena nuevas obras, asegurando que voces e ideas innovadoras sigan enriqueciendo el mundo musical. Entre sus colaboraciones más recientes se encuentran La Hamaca (2021), El Ventilador y La Tambora (2022), escritas para el trío por el reconocido compositor venezolano-estadounidense Ricardo Lorenz, así como el estreno mundial de Barroqueada (2020), obra del compositor uruguayo Miguel del Águila.</w:t>
      </w:r>
    </w:p>
    <w:p w14:paraId="6C3E41EE" w14:textId="77777777" w:rsidR="008322C8" w:rsidRDefault="008322C8" w:rsidP="008322C8"/>
    <w:p w14:paraId="2B743AB4" w14:textId="77777777" w:rsidR="008322C8" w:rsidRDefault="008322C8" w:rsidP="008322C8">
      <w:pPr>
        <w:pStyle w:val="NormalWeb"/>
        <w:spacing w:before="0" w:beforeAutospacing="0" w:after="0" w:afterAutospacing="0"/>
      </w:pPr>
      <w:r>
        <w:rPr>
          <w:rFonts w:ascii="Calibri" w:hAnsi="Calibri" w:cs="Calibri"/>
          <w:color w:val="000000"/>
        </w:rPr>
        <w:t xml:space="preserve">El Trío Reverón se ha presentado en innumerables escenarios de Europa, Norteamérica y Sudamérica, como Music at Kohl Mansion en San Francisco, la National Gallery de Washington D.C., el Festival Casals en Puerto Rico y el Festival Cervantino en México. Además, el trío ha tenido residencias en numerosas universidades de los Estados Unidos y del extranjero. Su primera grabación, producida y distribuida mundialmente por el prestigioso sello europeo IBS Classical, recibió </w:t>
      </w:r>
      <w:hyperlink r:id="rId11" w:history="1">
        <w:r>
          <w:rPr>
            <w:rStyle w:val="Hyperlink"/>
            <w:rFonts w:ascii="Calibri" w:hAnsi="Calibri" w:cs="Calibri"/>
            <w:color w:val="1155CC"/>
          </w:rPr>
          <w:t>elogiosas críticas</w:t>
        </w:r>
      </w:hyperlink>
      <w:r>
        <w:rPr>
          <w:rFonts w:ascii="Calibri" w:hAnsi="Calibri" w:cs="Calibri"/>
          <w:color w:val="000000"/>
        </w:rPr>
        <w:t xml:space="preserve"> y obtuvo el premio Melómano de Oro en España.</w:t>
      </w:r>
    </w:p>
    <w:p w14:paraId="24FCCCCE" w14:textId="77777777" w:rsidR="008322C8" w:rsidRDefault="008322C8" w:rsidP="008322C8"/>
    <w:p w14:paraId="1149C445" w14:textId="77777777" w:rsidR="008322C8" w:rsidRDefault="008322C8" w:rsidP="008322C8">
      <w:pPr>
        <w:pStyle w:val="NormalWeb"/>
        <w:spacing w:before="0" w:beforeAutospacing="0" w:after="0" w:afterAutospacing="0"/>
      </w:pPr>
      <w:r>
        <w:rPr>
          <w:rFonts w:ascii="Calibri" w:hAnsi="Calibri" w:cs="Calibri"/>
          <w:color w:val="000000"/>
        </w:rPr>
        <w:t>La temporada 2025-2026 incluye conciertos en Oregón, Georgia, Aruba, Texas y México, entre ellos la interpretación del triple concierto para piano de Beethoven, el lanzamiento de su segundo disco, Imaginario Latinoamericano —producido y distribuido globalmente por Urtext Records—, y la grabación de su tercer álbum con IBS Classical en Granada, España.</w:t>
      </w:r>
    </w:p>
    <w:p w14:paraId="55FB3ED7" w14:textId="77777777" w:rsidR="008322C8" w:rsidRDefault="008322C8" w:rsidP="008322C8"/>
    <w:p w14:paraId="22A6ABA7" w14:textId="77777777" w:rsidR="008322C8" w:rsidRDefault="008322C8" w:rsidP="008322C8">
      <w:pPr>
        <w:pStyle w:val="NormalWeb"/>
        <w:spacing w:before="0" w:beforeAutospacing="0" w:after="0" w:afterAutospacing="0"/>
      </w:pPr>
      <w:r>
        <w:rPr>
          <w:rFonts w:ascii="Calibri" w:hAnsi="Calibri" w:cs="Calibri"/>
          <w:color w:val="000000"/>
        </w:rPr>
        <w:t xml:space="preserve">El Trío Reverón lleva el nombre del pintor y escultor venezolano Armando Reverón (1889–1954), uno de los primeros artistas modernistas de Latinoamérica y considerado uno de los pintores más importantes de América Latina. Aunque Reverón es actualmente una figura muy influyente en la región, su obra no ha sido celebrada fuera de las fronteras de Venezuela. Ana María, Simón y Horacio son artistas venezolanos que han hecho su vida en los Estados Unidos, donde enseñan en la Universidad de Michigan y la Universidad del Norte de Texas, respectivamente. El trío está representado en colaboración por </w:t>
      </w:r>
      <w:hyperlink r:id="rId12" w:history="1">
        <w:r>
          <w:rPr>
            <w:rStyle w:val="Hyperlink"/>
            <w:rFonts w:ascii="Calibri" w:hAnsi="Calibri" w:cs="Calibri"/>
            <w:color w:val="1155CC"/>
          </w:rPr>
          <w:t>Halac Artists y Meluk Kulturmanagement.</w:t>
        </w:r>
      </w:hyperlink>
    </w:p>
    <w:p w14:paraId="6F13EE92" w14:textId="77777777" w:rsidR="008322C8" w:rsidRDefault="008322C8" w:rsidP="008322C8"/>
    <w:p w14:paraId="22D3AB62" w14:textId="17B82819" w:rsidR="003F386C" w:rsidRPr="003F386C" w:rsidRDefault="003F386C" w:rsidP="008322C8">
      <w:pPr>
        <w:rPr>
          <w:lang w:val="es-ES"/>
        </w:rPr>
      </w:pPr>
    </w:p>
    <w:p w14:paraId="2EC11FE9" w14:textId="0447348F" w:rsidR="003F386C" w:rsidRDefault="003F386C" w:rsidP="003F386C">
      <w:pPr>
        <w:rPr>
          <w:lang w:val="es-ES"/>
        </w:rPr>
      </w:pPr>
      <w:r w:rsidRPr="003F386C">
        <w:rPr>
          <w:lang w:val="es-ES"/>
        </w:rPr>
        <w:t xml:space="preserve">Conoce más sobre el trío en su sitio web, </w:t>
      </w:r>
      <w:hyperlink r:id="rId13" w:history="1">
        <w:r w:rsidRPr="003F386C">
          <w:rPr>
            <w:rStyle w:val="Hyperlink"/>
            <w:lang w:val="es-ES"/>
          </w:rPr>
          <w:t>Reverontrio.org</w:t>
        </w:r>
      </w:hyperlink>
    </w:p>
    <w:p w14:paraId="3AB80A72" w14:textId="6BDD39DE" w:rsidR="006B5F3A" w:rsidRDefault="006B5F3A">
      <w:pPr>
        <w:rPr>
          <w:lang w:val="es-ES"/>
        </w:rPr>
      </w:pPr>
      <w:r>
        <w:rPr>
          <w:lang w:val="es-ES"/>
        </w:rPr>
        <w:br w:type="page"/>
      </w:r>
    </w:p>
    <w:p w14:paraId="2101F967" w14:textId="1CFAD395" w:rsidR="00C651D4" w:rsidRDefault="006B5F3A" w:rsidP="003F386C">
      <w:pPr>
        <w:rPr>
          <w:lang w:val="es-ES"/>
        </w:rPr>
      </w:pPr>
      <w:r>
        <w:rPr>
          <w:noProof/>
          <w:lang w:val="es-ES"/>
        </w:rPr>
        <w:lastRenderedPageBreak/>
        <w:drawing>
          <wp:inline distT="0" distB="0" distL="0" distR="0" wp14:anchorId="0793F589" wp14:editId="6385BEEF">
            <wp:extent cx="5943600" cy="3959225"/>
            <wp:effectExtent l="0" t="0" r="0" b="3175"/>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p>
    <w:p w14:paraId="5D93BF2A" w14:textId="08198567" w:rsidR="006B5F3A" w:rsidRDefault="006B5F3A" w:rsidP="003F386C">
      <w:pPr>
        <w:rPr>
          <w:lang w:val="es-ES"/>
        </w:rPr>
      </w:pPr>
    </w:p>
    <w:p w14:paraId="561F7D69" w14:textId="232D029C" w:rsidR="006B5F3A" w:rsidRDefault="006B5F3A" w:rsidP="003F386C">
      <w:pPr>
        <w:rPr>
          <w:lang w:val="es-ES"/>
        </w:rPr>
      </w:pPr>
      <w:r>
        <w:rPr>
          <w:noProof/>
          <w:lang w:val="es-ES"/>
        </w:rPr>
        <w:drawing>
          <wp:inline distT="0" distB="0" distL="0" distR="0" wp14:anchorId="7BF030D2" wp14:editId="43E7802C">
            <wp:extent cx="5943600" cy="3963670"/>
            <wp:effectExtent l="0" t="0" r="0" b="0"/>
            <wp:docPr id="2" name="Picture 2" descr="A group of people standing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togeth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10C9E05C" w14:textId="382BAE30" w:rsidR="006B5F3A" w:rsidRPr="003F386C" w:rsidRDefault="006B5F3A" w:rsidP="003F386C">
      <w:pPr>
        <w:rPr>
          <w:lang w:val="es-ES"/>
        </w:rPr>
      </w:pPr>
      <w:r>
        <w:rPr>
          <w:noProof/>
          <w:lang w:val="es-ES"/>
        </w:rPr>
        <w:lastRenderedPageBreak/>
        <w:drawing>
          <wp:inline distT="0" distB="0" distL="0" distR="0" wp14:anchorId="28499B46" wp14:editId="5C4AB7E8">
            <wp:extent cx="5943600" cy="3961130"/>
            <wp:effectExtent l="0" t="0" r="0" b="1270"/>
            <wp:docPr id="3" name="Picture 3"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instrumen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r>
        <w:rPr>
          <w:noProof/>
          <w:lang w:val="es-ES"/>
        </w:rPr>
        <w:drawing>
          <wp:inline distT="0" distB="0" distL="0" distR="0" wp14:anchorId="7EC64C10" wp14:editId="2F83D6EE">
            <wp:extent cx="5943600" cy="3963670"/>
            <wp:effectExtent l="0" t="0" r="0" b="0"/>
            <wp:docPr id="4" name="Picture 4"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sectPr w:rsidR="006B5F3A" w:rsidRPr="003F386C" w:rsidSect="005C72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86C"/>
    <w:rsid w:val="00093A75"/>
    <w:rsid w:val="003F386C"/>
    <w:rsid w:val="005C7265"/>
    <w:rsid w:val="005E220C"/>
    <w:rsid w:val="006B5F3A"/>
    <w:rsid w:val="008322C8"/>
    <w:rsid w:val="00AB1542"/>
    <w:rsid w:val="00C651D4"/>
    <w:rsid w:val="00D77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E14708"/>
  <w15:chartTrackingRefBased/>
  <w15:docId w15:val="{9EC4F8D4-0481-AC4C-BF43-9DA13296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322C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386C"/>
    <w:rPr>
      <w:color w:val="0563C1" w:themeColor="hyperlink"/>
      <w:u w:val="single"/>
    </w:rPr>
  </w:style>
  <w:style w:type="character" w:styleId="UnresolvedMention">
    <w:name w:val="Unresolved Mention"/>
    <w:basedOn w:val="DefaultParagraphFont"/>
    <w:uiPriority w:val="99"/>
    <w:semiHidden/>
    <w:unhideWhenUsed/>
    <w:rsid w:val="003F386C"/>
    <w:rPr>
      <w:color w:val="605E5C"/>
      <w:shd w:val="clear" w:color="auto" w:fill="E1DFDD"/>
    </w:rPr>
  </w:style>
  <w:style w:type="character" w:styleId="FollowedHyperlink">
    <w:name w:val="FollowedHyperlink"/>
    <w:basedOn w:val="DefaultParagraphFont"/>
    <w:uiPriority w:val="99"/>
    <w:semiHidden/>
    <w:unhideWhenUsed/>
    <w:rsid w:val="003F386C"/>
    <w:rPr>
      <w:color w:val="954F72" w:themeColor="followedHyperlink"/>
      <w:u w:val="single"/>
    </w:rPr>
  </w:style>
  <w:style w:type="character" w:styleId="CommentReference">
    <w:name w:val="annotation reference"/>
    <w:basedOn w:val="DefaultParagraphFont"/>
    <w:uiPriority w:val="99"/>
    <w:semiHidden/>
    <w:unhideWhenUsed/>
    <w:rsid w:val="003F386C"/>
    <w:rPr>
      <w:sz w:val="16"/>
      <w:szCs w:val="16"/>
    </w:rPr>
  </w:style>
  <w:style w:type="paragraph" w:styleId="CommentText">
    <w:name w:val="annotation text"/>
    <w:basedOn w:val="Normal"/>
    <w:link w:val="CommentTextChar"/>
    <w:uiPriority w:val="99"/>
    <w:semiHidden/>
    <w:unhideWhenUsed/>
    <w:rsid w:val="003F386C"/>
    <w:rPr>
      <w:sz w:val="20"/>
      <w:szCs w:val="20"/>
    </w:rPr>
  </w:style>
  <w:style w:type="character" w:customStyle="1" w:styleId="CommentTextChar">
    <w:name w:val="Comment Text Char"/>
    <w:basedOn w:val="DefaultParagraphFont"/>
    <w:link w:val="CommentText"/>
    <w:uiPriority w:val="99"/>
    <w:semiHidden/>
    <w:rsid w:val="003F386C"/>
    <w:rPr>
      <w:sz w:val="20"/>
      <w:szCs w:val="20"/>
    </w:rPr>
  </w:style>
  <w:style w:type="paragraph" w:styleId="CommentSubject">
    <w:name w:val="annotation subject"/>
    <w:basedOn w:val="CommentText"/>
    <w:next w:val="CommentText"/>
    <w:link w:val="CommentSubjectChar"/>
    <w:uiPriority w:val="99"/>
    <w:semiHidden/>
    <w:unhideWhenUsed/>
    <w:rsid w:val="003F386C"/>
    <w:rPr>
      <w:b/>
      <w:bCs/>
    </w:rPr>
  </w:style>
  <w:style w:type="character" w:customStyle="1" w:styleId="CommentSubjectChar">
    <w:name w:val="Comment Subject Char"/>
    <w:basedOn w:val="CommentTextChar"/>
    <w:link w:val="CommentSubject"/>
    <w:uiPriority w:val="99"/>
    <w:semiHidden/>
    <w:rsid w:val="003F386C"/>
    <w:rPr>
      <w:b/>
      <w:bCs/>
      <w:sz w:val="20"/>
      <w:szCs w:val="20"/>
    </w:rPr>
  </w:style>
  <w:style w:type="character" w:customStyle="1" w:styleId="Heading2Char">
    <w:name w:val="Heading 2 Char"/>
    <w:basedOn w:val="DefaultParagraphFont"/>
    <w:link w:val="Heading2"/>
    <w:uiPriority w:val="9"/>
    <w:rsid w:val="008322C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322C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324082">
      <w:bodyDiv w:val="1"/>
      <w:marLeft w:val="0"/>
      <w:marRight w:val="0"/>
      <w:marTop w:val="0"/>
      <w:marBottom w:val="0"/>
      <w:divBdr>
        <w:top w:val="none" w:sz="0" w:space="0" w:color="auto"/>
        <w:left w:val="none" w:sz="0" w:space="0" w:color="auto"/>
        <w:bottom w:val="none" w:sz="0" w:space="0" w:color="auto"/>
        <w:right w:val="none" w:sz="0" w:space="0" w:color="auto"/>
      </w:divBdr>
    </w:div>
    <w:div w:id="185587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melukkulturmanagement.com/artistas-mkm" TargetMode="External"/><Relationship Id="rId13" Type="http://schemas.openxmlformats.org/officeDocument/2006/relationships/hyperlink" Target="http://reverontrio.or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halacartists.com/en/artists" TargetMode="External"/><Relationship Id="rId12" Type="http://schemas.openxmlformats.org/officeDocument/2006/relationships/hyperlink" Target="http://halacartists.com/en/artists/trio-reveron"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https://www.melomanodigital.com/resena-villa-lobos-turina-ponce/" TargetMode="External"/><Relationship Id="rId11" Type="http://schemas.openxmlformats.org/officeDocument/2006/relationships/hyperlink" Target="https://www.melomanodigital.com/resena-villa-lobos-turina-ponce/" TargetMode="External"/><Relationship Id="rId5" Type="http://schemas.openxmlformats.org/officeDocument/2006/relationships/hyperlink" Target="http://ricardolorenz.com/" TargetMode="External"/><Relationship Id="rId15" Type="http://schemas.openxmlformats.org/officeDocument/2006/relationships/image" Target="media/image2.jpeg"/><Relationship Id="rId10" Type="http://schemas.openxmlformats.org/officeDocument/2006/relationships/hyperlink" Target="http://reveronpianotrio.org" TargetMode="External"/><Relationship Id="rId19" Type="http://schemas.openxmlformats.org/officeDocument/2006/relationships/theme" Target="theme/theme1.xml"/><Relationship Id="rId4" Type="http://schemas.openxmlformats.org/officeDocument/2006/relationships/hyperlink" Target="https://www.youtube.com/watch?v=29OKOth-Qns" TargetMode="External"/><Relationship Id="rId9" Type="http://schemas.openxmlformats.org/officeDocument/2006/relationships/hyperlink" Target="http://reverontrio.org/"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 Otamendi</dc:creator>
  <cp:keywords/>
  <dc:description/>
  <cp:lastModifiedBy>Otamendi Sanchez, Ana Maria</cp:lastModifiedBy>
  <cp:revision>2</cp:revision>
  <dcterms:created xsi:type="dcterms:W3CDTF">2025-09-29T14:45:00Z</dcterms:created>
  <dcterms:modified xsi:type="dcterms:W3CDTF">2025-09-29T14:45:00Z</dcterms:modified>
</cp:coreProperties>
</file>